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t>ご利用方法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ind w:rightChars="-196" w:right="-470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HubSpotの広告計画テンプレートをダウンロードいただき、ありがとうございます。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ind w:rightChars="-78" w:right="-187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このテンプレートは、広告キャンペーンについての考え、計画、プロセス、リソースをまとめ、整理していただく目的で作成したものです。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編集やコピーが可能ですので、ビジネスに合わせて変更したり、別の広告キャンペーンを実施するときに複製したりするなど、ご自由にお使いください。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広告キャンペーンの概要をすべて記入したら、チームと共有する前に、今お読みいただいている紹介用のページと、</w:t>
      </w:r>
      <w:r w:rsidR="00A42284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グレー</w:t>
      </w: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で記載された説明、仮置きのテキストをすべて削除してください。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ind w:rightChars="-314" w:right="-754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ぜひこのテンプレートを時間短縮にお役立てください。さっそく始めていきましょう！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Times New Roman" w:cs="Times New Roman" w:hint="eastAsia"/>
          <w:lang w:eastAsia="ja-JP"/>
        </w:rPr>
        <w:br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Avenir" w:cs="Times New Roman"/>
          <w:color w:val="000000"/>
          <w:sz w:val="36"/>
          <w:szCs w:val="36"/>
          <w:shd w:val="clear" w:color="auto" w:fill="FFFFFF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br w:type="page"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lastRenderedPageBreak/>
        <w:t>計画の概要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A42284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このセクションでは、ターゲットはどのような人か、キャンペーンを実施する理由は何か、どのメディアに広告を出すかなど、会社の同僚がキャンペーンに抱いていると思われる概要レベルの疑問に答えます</w:t>
      </w:r>
      <w:r w:rsidR="00DB69BA"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A42284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キャンペーン名：</w:t>
      </w: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（例）第3四半期製品発売広告キャンペーン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A42284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キャンペーンの説明：</w:t>
      </w: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どのような着想を得て今回のキャンペーンを計画するに至ったのかを1～3段落で記述します。次のような疑問に回答するつもりで書くとよいでしょう。</w:t>
      </w:r>
    </w:p>
    <w:p w:rsidR="00EE04A0" w:rsidRPr="00A42284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</w:p>
    <w:p w:rsidR="00EE04A0" w:rsidRPr="00A42284" w:rsidRDefault="00EE04A0" w:rsidP="00A81DB8">
      <w:pPr>
        <w:numPr>
          <w:ilvl w:val="0"/>
          <w:numId w:val="1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この問題と自社の製品／サービスはどのような関係にあるか</w:t>
      </w:r>
    </w:p>
    <w:p w:rsidR="00EE04A0" w:rsidRPr="00A42284" w:rsidRDefault="00EE04A0" w:rsidP="00A81DB8">
      <w:pPr>
        <w:numPr>
          <w:ilvl w:val="0"/>
          <w:numId w:val="1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なぜこの問題を解決するのか</w:t>
      </w:r>
    </w:p>
    <w:p w:rsidR="00EE04A0" w:rsidRPr="00A42284" w:rsidRDefault="00EE04A0" w:rsidP="00A81DB8">
      <w:pPr>
        <w:numPr>
          <w:ilvl w:val="0"/>
          <w:numId w:val="1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このキャンペーンからもたらされるものは何か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ターゲットオーディエンス：</w:t>
      </w: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ターゲットとするユーザー層を明示します。「B2BのIT企業の初級営業担当者」など具体的なターゲットオーディエンスを書いてもかまいませんし、「オーナーのオリー」や「マネージャーのメアリー」のようなバイヤーペルソナを示してもかまいません。バイヤーペルソナを作成したことがない場合には、</w:t>
      </w:r>
      <w:hyperlink r:id="rId7" w:history="1">
        <w:r w:rsidRPr="007F3C97">
          <w:rPr>
            <w:rFonts w:ascii="メイリオ" w:eastAsia="メイリオ" w:hAnsi="Avenir" w:cs="Times New Roman" w:hint="eastAsia"/>
            <w:color w:val="1155CC"/>
            <w:u w:val="single"/>
            <w:shd w:val="clear" w:color="auto" w:fill="FFFFFF"/>
            <w:lang w:eastAsia="ja-JP"/>
          </w:rPr>
          <w:t>こちらのツールを使って作成してみてください</w:t>
        </w:r>
      </w:hyperlink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広告プラットフォーム：</w:t>
      </w: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広告を配信するプラットフォームを記載します。タイムラインや予算については、ここではまだ触れません（後のセクションで扱います）。プラットフォームをまだ決められないでいる場合には、このキットに同梱のeBookをお読みください。よく使われている広告プラットフォームの長所、短所、予算、ROI（投資収益率）がまとめられています</w:t>
      </w:r>
      <w:r w:rsidR="00DB69BA"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目標：</w:t>
      </w:r>
      <w:r w:rsidRPr="00A42284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キャンペーンが終わったときの理想的な状態を記述します。「新規顧客を300人獲得する」、「次の四半期のアンケートでブランド認知度を20％向上させる」など、望ましい成果を数字で表してください。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Avenir" w:cs="Times New Roman"/>
          <w:color w:val="000000"/>
          <w:sz w:val="36"/>
          <w:szCs w:val="36"/>
          <w:shd w:val="clear" w:color="auto" w:fill="FFFFFF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br w:type="page"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lastRenderedPageBreak/>
        <w:t>広告プラットフォーム</w:t>
      </w:r>
    </w:p>
    <w:p w:rsidR="00EE04A0" w:rsidRPr="00F06C8E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</w:p>
    <w:p w:rsidR="00EE04A0" w:rsidRPr="00F06C8E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広告メッセージを配信する予定のプラットフォームです。コンテンツをすべてのプラットフォームで共通にするか、プラットフォームごとに変えるかどうかも検討してください。たとえば、Google広告はテキストベースにして、Facebook広告では動画またはテキスト、あるいは両方にするなどです。必要に応じて、予算、期間、目標をプラットフォーム単位で記述してもかまいません</w:t>
      </w:r>
      <w:r w:rsidR="00DB69BA"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F06C8E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プラットフォーム1：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YouTube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numPr>
          <w:ilvl w:val="0"/>
          <w:numId w:val="2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b/>
          <w:bCs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広告の種類：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動画</w:t>
      </w:r>
    </w:p>
    <w:p w:rsidR="00EE04A0" w:rsidRPr="007F3C97" w:rsidRDefault="00EE04A0" w:rsidP="00A81DB8">
      <w:pPr>
        <w:numPr>
          <w:ilvl w:val="0"/>
          <w:numId w:val="2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広告の説明：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動画再生前の15秒広告。当社の新しいアプリを紹介するアニメーション。クリックするとアプリストアが開くリンクを配置</w:t>
      </w:r>
      <w:r w:rsidR="00DB69BA"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numPr>
          <w:ilvl w:val="0"/>
          <w:numId w:val="2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期間：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7月1日～7月31日</w:t>
      </w:r>
    </w:p>
    <w:p w:rsidR="00EE04A0" w:rsidRPr="00F06C8E" w:rsidRDefault="00EE04A0" w:rsidP="00A81DB8">
      <w:pPr>
        <w:numPr>
          <w:ilvl w:val="0"/>
          <w:numId w:val="2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予算：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1,200,000円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プラットフォーム2：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Facebook</w:t>
      </w:r>
      <w:r w:rsidRPr="00F06C8E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br/>
      </w: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br/>
      </w:r>
    </w:p>
    <w:p w:rsidR="00EE04A0" w:rsidRPr="007F3C97" w:rsidRDefault="00EE04A0" w:rsidP="00A81DB8">
      <w:pPr>
        <w:numPr>
          <w:ilvl w:val="0"/>
          <w:numId w:val="3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b/>
          <w:bCs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広告の種類：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画像</w:t>
      </w:r>
    </w:p>
    <w:p w:rsidR="00EE04A0" w:rsidRPr="007F3C97" w:rsidRDefault="00EE04A0" w:rsidP="00A81DB8">
      <w:pPr>
        <w:numPr>
          <w:ilvl w:val="0"/>
          <w:numId w:val="3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広告の説明：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アプリのインターフェイスを中心としたキャンペーン用画像。社内デザインチームが作成する。画像の広告コピーはコピーライティングチームが作成する。リンク先はアプリストア</w:t>
      </w:r>
      <w:r w:rsidR="00DB69BA"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0908FA" w:rsidRDefault="00EE04A0" w:rsidP="00A81DB8">
      <w:pPr>
        <w:numPr>
          <w:ilvl w:val="0"/>
          <w:numId w:val="3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期間：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7月15日～7月31日</w:t>
      </w:r>
    </w:p>
    <w:p w:rsidR="00EE04A0" w:rsidRPr="000908FA" w:rsidRDefault="00EE04A0" w:rsidP="00A81DB8">
      <w:pPr>
        <w:numPr>
          <w:ilvl w:val="0"/>
          <w:numId w:val="3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予算：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6,000,000円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プラットフォーム3：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Google広告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br/>
      </w: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br/>
      </w:r>
    </w:p>
    <w:p w:rsidR="00EE04A0" w:rsidRPr="000908FA" w:rsidRDefault="00EE04A0" w:rsidP="00A81DB8">
      <w:pPr>
        <w:numPr>
          <w:ilvl w:val="0"/>
          <w:numId w:val="4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b/>
          <w:bCs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広告の種類：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テキストのGoogle広告</w:t>
      </w:r>
    </w:p>
    <w:p w:rsidR="00EE04A0" w:rsidRPr="000908FA" w:rsidRDefault="00EE04A0" w:rsidP="00A81DB8">
      <w:pPr>
        <w:numPr>
          <w:ilvl w:val="0"/>
          <w:numId w:val="4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広告の説明：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文字制限に収まるGoogle広告のコピーをコピーライティングチームが作成する。このコピーからアプリのダウンロードページにリンクす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lastRenderedPageBreak/>
        <w:t>る。3種類の広告を1セット用意し、1週間経過後に全体で最もパフォーマンスが低く作り直しが必要な広告を1つ決める。</w:t>
      </w:r>
    </w:p>
    <w:p w:rsidR="00EE04A0" w:rsidRPr="007F3C97" w:rsidRDefault="00EE04A0" w:rsidP="00A81DB8">
      <w:pPr>
        <w:numPr>
          <w:ilvl w:val="0"/>
          <w:numId w:val="4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期間：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8月1日～8月21日</w:t>
      </w:r>
    </w:p>
    <w:p w:rsidR="00EE04A0" w:rsidRPr="007F3C97" w:rsidRDefault="00EE04A0" w:rsidP="00A81DB8">
      <w:pPr>
        <w:numPr>
          <w:ilvl w:val="0"/>
          <w:numId w:val="4"/>
        </w:numPr>
        <w:shd w:val="clear" w:color="auto" w:fill="FFFFFF"/>
        <w:snapToGrid w:val="0"/>
        <w:spacing w:line="209" w:lineRule="auto"/>
        <w:textAlignment w:val="baseline"/>
        <w:rPr>
          <w:rFonts w:ascii="メイリオ" w:eastAsia="メイリオ" w:hAnsi="Avenir" w:cs="Times New Roman"/>
          <w:color w:val="00000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予算：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1,200,000円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Times New Roman" w:cs="Times New Roman" w:hint="eastAsia"/>
          <w:lang w:eastAsia="ja-JP"/>
        </w:rPr>
        <w:br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Avenir" w:cs="Times New Roman"/>
          <w:color w:val="000000"/>
          <w:sz w:val="36"/>
          <w:szCs w:val="36"/>
          <w:shd w:val="clear" w:color="auto" w:fill="FFFFFF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br w:type="page"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lastRenderedPageBreak/>
        <w:t>スケジュール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このセクションには、最初のステップからキャンペーンの分析までを1つのプロジェクトとして、その構成要素をスケジュールに沿って明記します。まずプロジェクト全体の実施項目を順に書き出して、個々の締め切りと進行の流れを決めていきます。キャンペーンのスケジュール例を以下に示しました。ここに挙げた項目は目標として概要に含めることもあります。項目は実際のキャンペーンに合わせて変更してください</w:t>
      </w:r>
      <w:r w:rsidR="00DB69BA"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プロジェクト全体の期間：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開始日～終了日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調査と概要書の作成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6月1日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タスク2：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プロジェクト概要書を関係者に送付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6月5日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タスク3：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関係者とのチームミーティング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6月8日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タスク4：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デザインの締め切り（クリエイティブチーム）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6月15日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タスク5：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動画の締め切り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6月21日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タスク6：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全広告のコピーの締め切り（コピーライティングチーム）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6月23日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タスク7：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草案を取りまとめて意思決定者に送付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6月24日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タスク8：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クリエイティブに対するフィードバックの締め切り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lastRenderedPageBreak/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6月26日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タスク9：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クリエイティブの編集の締め切り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6月30日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タスク10：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YouTube広告の配信開始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7月1日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タスク11：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Facebook広告の配信開始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7月15日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タスク12：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Facebook広告とYouTube広告の配信終了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7月31日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タスク13：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Google広告の配信開始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8月1日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タスク14：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Google広告の配信終了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8月21日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タスク15：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プロジェクト推進者が成果の分析を開始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8月22日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タスク16：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プロジェクトチームが会社全体に結果を発表・共有</w:t>
      </w:r>
    </w:p>
    <w:p w:rsidR="00EE04A0" w:rsidRPr="000908FA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7F3C97">
        <w:rPr>
          <w:rFonts w:ascii="メイリオ" w:eastAsia="メイリオ" w:hAnsi="Avenir" w:cs="Times New Roman" w:hint="eastAsia"/>
          <w:b/>
          <w:bCs/>
          <w:color w:val="000000"/>
          <w:shd w:val="clear" w:color="auto" w:fill="FFFFFF"/>
          <w:lang w:eastAsia="ja-JP"/>
        </w:rPr>
        <w:t>期日：</w:t>
      </w:r>
      <w:r w:rsidRPr="000908FA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8月28日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Avenir" w:cs="Times New Roman"/>
          <w:color w:val="000000"/>
          <w:sz w:val="36"/>
          <w:szCs w:val="36"/>
          <w:shd w:val="clear" w:color="auto" w:fill="FFFFFF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br w:type="page"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lastRenderedPageBreak/>
        <w:t>予算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935680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935680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このキャンペーンに支出する予定の金額を記載します。金額と支払先を各行に明記してください</w:t>
      </w:r>
      <w:r w:rsidR="00DB69BA" w:rsidRPr="00935680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3461"/>
        <w:gridCol w:w="1821"/>
      </w:tblGrid>
      <w:tr w:rsidR="00EE04A0" w:rsidRPr="007F3C97" w:rsidTr="00EE04A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6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shd w:val="clear" w:color="auto" w:fill="CBD6E2"/>
                <w:lang w:eastAsia="ja-JP"/>
              </w:rPr>
              <w:t>費用名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6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shd w:val="clear" w:color="auto" w:fill="CBD6E2"/>
                <w:lang w:eastAsia="ja-JP"/>
              </w:rPr>
              <w:t>支払先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6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shd w:val="clear" w:color="auto" w:fill="CBD6E2"/>
                <w:lang w:eastAsia="ja-JP"/>
              </w:rPr>
              <w:t>金額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Google広告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Google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1,200,000円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Facebook広告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Facebook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6,000,000円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YouTube広告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YouTube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1,200,000円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画像デザイン（フリーランス委託）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Ryan Smith Design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120,000円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動画撮影、編集</w:t>
            </w:r>
            <w:r w:rsidR="00D33094" w:rsidRPr="009F56FE">
              <w:rPr>
                <w:rFonts w:ascii="メイリオ" w:eastAsia="メイリオ" w:hAnsi="Avenir" w:cs="Times New Roman"/>
                <w:color w:val="767171" w:themeColor="background2" w:themeShade="80"/>
                <w:shd w:val="clear" w:color="auto" w:fill="FFFFFF"/>
                <w:lang w:eastAsia="ja-JP"/>
              </w:rPr>
              <w:br/>
            </w: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（フリーランス委託）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 xml:space="preserve">Charles </w:t>
            </w:r>
            <w:proofErr w:type="spellStart"/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Kaznyk</w:t>
            </w:r>
            <w:proofErr w:type="spellEnd"/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 xml:space="preserve"> Productions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9F56FE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color w:val="767171" w:themeColor="background2" w:themeShade="80"/>
                <w:shd w:val="clear" w:color="auto" w:fill="FFFFFF"/>
                <w:lang w:eastAsia="ja-JP"/>
              </w:rPr>
              <w:t>480,000円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lang w:eastAsia="ja-JP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DA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shd w:val="clear" w:color="auto" w:fill="00BDA5"/>
                <w:lang w:eastAsia="ja-JP"/>
              </w:rPr>
              <w:t>合計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DA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lang w:eastAsia="ja-JP"/>
              </w:rPr>
            </w:pPr>
            <w:r w:rsidRPr="009F56FE">
              <w:rPr>
                <w:rFonts w:ascii="メイリオ" w:eastAsia="メイリオ" w:hAnsi="Avenir" w:cs="Times New Roman" w:hint="eastAsia"/>
                <w:b/>
                <w:bCs/>
                <w:color w:val="767171" w:themeColor="background2" w:themeShade="80"/>
                <w:shd w:val="clear" w:color="auto" w:fill="00BDA5"/>
                <w:lang w:eastAsia="ja-JP"/>
              </w:rPr>
              <w:t>9,000,000円</w:t>
            </w:r>
          </w:p>
        </w:tc>
      </w:tr>
    </w:tbl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Avenir" w:cs="Times New Roman"/>
          <w:color w:val="000000"/>
          <w:sz w:val="36"/>
          <w:szCs w:val="36"/>
          <w:shd w:val="clear" w:color="auto" w:fill="FFFFFF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br w:type="page"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lastRenderedPageBreak/>
        <w:t>DACIフレームワーク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BC0553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DACIフレームワークでは、このプロジェクトの責任者あるいは参加者を、実際の人物名と役割で示します。具体的には、プロジェクトの「</w:t>
      </w:r>
      <w:r w:rsidRPr="00BC0553">
        <w:rPr>
          <w:rFonts w:ascii="メイリオ" w:eastAsia="メイリオ" w:hAnsi="Avenir" w:cs="Times New Roman" w:hint="eastAsia"/>
          <w:b/>
          <w:bCs/>
          <w:color w:val="767171" w:themeColor="background2" w:themeShade="80"/>
          <w:shd w:val="clear" w:color="auto" w:fill="FFFFFF"/>
          <w:lang w:eastAsia="ja-JP"/>
        </w:rPr>
        <w:t>推進者</w:t>
      </w:r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」、プロジェクトの各段階を承認する「</w:t>
      </w:r>
      <w:r w:rsidRPr="00BC0553">
        <w:rPr>
          <w:rFonts w:ascii="メイリオ" w:eastAsia="メイリオ" w:hAnsi="Avenir" w:cs="Times New Roman" w:hint="eastAsia"/>
          <w:b/>
          <w:bCs/>
          <w:color w:val="767171" w:themeColor="background2" w:themeShade="80"/>
          <w:shd w:val="clear" w:color="auto" w:fill="FFFFFF"/>
          <w:lang w:eastAsia="ja-JP"/>
        </w:rPr>
        <w:t>承認者</w:t>
      </w:r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」、成果物の作成によってプロジェクトに貢献する「</w:t>
      </w:r>
      <w:r w:rsidRPr="00BC0553">
        <w:rPr>
          <w:rFonts w:ascii="メイリオ" w:eastAsia="メイリオ" w:hAnsi="Avenir" w:cs="Times New Roman" w:hint="eastAsia"/>
          <w:b/>
          <w:bCs/>
          <w:color w:val="767171" w:themeColor="background2" w:themeShade="80"/>
          <w:shd w:val="clear" w:color="auto" w:fill="FFFFFF"/>
          <w:lang w:eastAsia="ja-JP"/>
        </w:rPr>
        <w:t>貢献者</w:t>
      </w:r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」、「</w:t>
      </w:r>
      <w:r w:rsidRPr="00BC0553">
        <w:rPr>
          <w:rFonts w:ascii="メイリオ" w:eastAsia="メイリオ" w:hAnsi="Avenir" w:cs="Times New Roman" w:hint="eastAsia"/>
          <w:b/>
          <w:bCs/>
          <w:color w:val="767171" w:themeColor="background2" w:themeShade="80"/>
          <w:shd w:val="clear" w:color="auto" w:fill="FFFFFF"/>
          <w:lang w:eastAsia="ja-JP"/>
        </w:rPr>
        <w:t>報告先</w:t>
      </w:r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」の立場にとどまるべき人を明らかにします</w:t>
      </w:r>
      <w:r w:rsidR="00DB69BA"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p w:rsidR="00EE04A0" w:rsidRPr="00BC0553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</w:p>
    <w:p w:rsidR="00EE04A0" w:rsidRPr="00BC0553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承認者、貢献者、報告先のセクションには、各チーム、各個人が何を担当するかについて概要を記載してください。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4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jc w:val="center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lang w:eastAsia="ja-JP"/>
              </w:rPr>
              <w:t>推進者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78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jc w:val="center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lang w:eastAsia="ja-JP"/>
              </w:rPr>
              <w:t>承認者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545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jc w:val="center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lang w:eastAsia="ja-JP"/>
              </w:rPr>
              <w:t>貢献者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7F3C97" w:rsidRDefault="00EE04A0" w:rsidP="00A81DB8">
            <w:pPr>
              <w:snapToGrid w:val="0"/>
              <w:spacing w:line="209" w:lineRule="auto"/>
              <w:jc w:val="center"/>
              <w:rPr>
                <w:rFonts w:ascii="メイリオ" w:eastAsia="メイリオ" w:hAnsi="Times New Roman" w:cs="Times New Roman"/>
                <w:lang w:eastAsia="ja-JP"/>
              </w:rPr>
            </w:pPr>
            <w:r w:rsidRPr="007F3C97">
              <w:rPr>
                <w:rFonts w:ascii="メイリオ" w:eastAsia="メイリオ" w:hAnsi="Avenir" w:cs="Times New Roman" w:hint="eastAsia"/>
                <w:b/>
                <w:bCs/>
                <w:color w:val="000000"/>
                <w:lang w:eastAsia="ja-JP"/>
              </w:rPr>
              <w:t>報告先</w:t>
            </w:r>
          </w:p>
        </w:tc>
      </w:tr>
      <w:tr w:rsidR="00EE04A0" w:rsidRPr="007F3C97" w:rsidTr="00EE04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F5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1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D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8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名前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Eメールアドレス</w:t>
            </w:r>
          </w:p>
          <w:p w:rsidR="00EE04A0" w:rsidRPr="00BC0553" w:rsidRDefault="00EE04A0" w:rsidP="00A81DB8">
            <w:pPr>
              <w:snapToGrid w:val="0"/>
              <w:spacing w:line="209" w:lineRule="auto"/>
              <w:rPr>
                <w:rFonts w:ascii="メイリオ" w:eastAsia="メイリオ" w:hAnsi="Times New Roman" w:cs="Times New Roman"/>
                <w:color w:val="767171" w:themeColor="background2" w:themeShade="80"/>
                <w:lang w:eastAsia="ja-JP"/>
              </w:rPr>
            </w:pPr>
            <w:r w:rsidRPr="00BC0553">
              <w:rPr>
                <w:rFonts w:ascii="メイリオ" w:eastAsia="メイリオ" w:hAnsi="Avenir" w:cs="Times New Roman" w:hint="eastAsia"/>
                <w:color w:val="767171" w:themeColor="background2" w:themeShade="80"/>
                <w:lang w:eastAsia="ja-JP"/>
              </w:rPr>
              <w:t>担当</w:t>
            </w:r>
          </w:p>
        </w:tc>
      </w:tr>
    </w:tbl>
    <w:p w:rsidR="00EE04A0" w:rsidRPr="007F3C97" w:rsidRDefault="00113F1C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hd w:val="clear" w:color="auto" w:fill="FFFFFF"/>
          <w:lang w:eastAsia="ja-JP"/>
        </w:rPr>
        <w:t xml:space="preserve"> 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Times New Roman" w:cs="Times New Roman" w:hint="eastAsia"/>
          <w:lang w:eastAsia="ja-JP"/>
        </w:rPr>
        <w:br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Avenir" w:cs="Times New Roman"/>
          <w:color w:val="000000"/>
          <w:sz w:val="36"/>
          <w:szCs w:val="36"/>
          <w:shd w:val="clear" w:color="auto" w:fill="FFFFFF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br w:type="page"/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  <w:r w:rsidRPr="007F3C97">
        <w:rPr>
          <w:rFonts w:ascii="メイリオ" w:eastAsia="メイリオ" w:hAnsi="Avenir" w:cs="Times New Roman" w:hint="eastAsia"/>
          <w:color w:val="000000"/>
          <w:sz w:val="36"/>
          <w:szCs w:val="36"/>
          <w:shd w:val="clear" w:color="auto" w:fill="FFFFFF"/>
          <w:lang w:eastAsia="ja-JP"/>
        </w:rPr>
        <w:lastRenderedPageBreak/>
        <w:t>関連資料</w:t>
      </w: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BC0553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color w:val="767171" w:themeColor="background2" w:themeShade="80"/>
          <w:lang w:eastAsia="ja-JP"/>
        </w:rPr>
      </w:pPr>
      <w:bookmarkStart w:id="0" w:name="_GoBack"/>
      <w:r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プロジェクトの関係者を含むテンプレートの読者に提供したい関連資料があれば、ここに記載してください。たとえば、類似キャンペーンの動画や画像、オーディエンスの誘導先となる製品ページのリンク、チームの連絡先、ブランディングのトーン&amp;マナーを指定する文書などを示します</w:t>
      </w:r>
      <w:r w:rsidR="00DB69BA" w:rsidRPr="00BC0553">
        <w:rPr>
          <w:rFonts w:ascii="メイリオ" w:eastAsia="メイリオ" w:hAnsi="Avenir" w:cs="Times New Roman" w:hint="eastAsia"/>
          <w:color w:val="767171" w:themeColor="background2" w:themeShade="80"/>
          <w:shd w:val="clear" w:color="auto" w:fill="FFFFFF"/>
          <w:lang w:eastAsia="ja-JP"/>
        </w:rPr>
        <w:t>。</w:t>
      </w:r>
    </w:p>
    <w:bookmarkEnd w:id="0"/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 w:hAnsi="Times New Roman" w:cs="Times New Roman"/>
          <w:lang w:eastAsia="ja-JP"/>
        </w:rPr>
      </w:pPr>
    </w:p>
    <w:p w:rsidR="00EE04A0" w:rsidRPr="007F3C97" w:rsidRDefault="00EE04A0" w:rsidP="00A81DB8">
      <w:pPr>
        <w:snapToGrid w:val="0"/>
        <w:spacing w:line="209" w:lineRule="auto"/>
        <w:rPr>
          <w:rFonts w:ascii="メイリオ" w:eastAsia="メイリオ"/>
          <w:lang w:eastAsia="ja-JP"/>
        </w:rPr>
      </w:pPr>
    </w:p>
    <w:sectPr w:rsidR="00EE04A0" w:rsidRPr="007F3C97" w:rsidSect="009C4D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2C" w:rsidRDefault="00217E2C" w:rsidP="009C4D7C">
      <w:r>
        <w:separator/>
      </w:r>
    </w:p>
  </w:endnote>
  <w:endnote w:type="continuationSeparator" w:id="0">
    <w:p w:rsidR="00217E2C" w:rsidRDefault="00217E2C" w:rsidP="009C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2C" w:rsidRDefault="00217E2C" w:rsidP="009C4D7C">
      <w:r>
        <w:separator/>
      </w:r>
    </w:p>
  </w:footnote>
  <w:footnote w:type="continuationSeparator" w:id="0">
    <w:p w:rsidR="00217E2C" w:rsidRDefault="00217E2C" w:rsidP="009C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234F"/>
    <w:multiLevelType w:val="multilevel"/>
    <w:tmpl w:val="9FC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D2F8C"/>
    <w:multiLevelType w:val="multilevel"/>
    <w:tmpl w:val="7B4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37BB7"/>
    <w:multiLevelType w:val="multilevel"/>
    <w:tmpl w:val="F10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2623A"/>
    <w:multiLevelType w:val="multilevel"/>
    <w:tmpl w:val="1368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A0"/>
    <w:rsid w:val="00021A31"/>
    <w:rsid w:val="000908FA"/>
    <w:rsid w:val="00113F1C"/>
    <w:rsid w:val="00217E2C"/>
    <w:rsid w:val="005B7FF7"/>
    <w:rsid w:val="006D7E8A"/>
    <w:rsid w:val="007F3C97"/>
    <w:rsid w:val="00935680"/>
    <w:rsid w:val="009C4D7C"/>
    <w:rsid w:val="009F56FE"/>
    <w:rsid w:val="00A42284"/>
    <w:rsid w:val="00A81DB8"/>
    <w:rsid w:val="00BC0553"/>
    <w:rsid w:val="00C86611"/>
    <w:rsid w:val="00D33094"/>
    <w:rsid w:val="00DB69BA"/>
    <w:rsid w:val="00EE04A0"/>
    <w:rsid w:val="00EF1222"/>
    <w:rsid w:val="00F0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8E692"/>
  <w15:chartTrackingRefBased/>
  <w15:docId w15:val="{15EFE642-E1EE-A34F-B53E-B90D3561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04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EE04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4D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D7C"/>
  </w:style>
  <w:style w:type="paragraph" w:styleId="a6">
    <w:name w:val="footer"/>
    <w:basedOn w:val="a"/>
    <w:link w:val="a7"/>
    <w:uiPriority w:val="99"/>
    <w:unhideWhenUsed/>
    <w:rsid w:val="009C4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ers.hubspot.jp/buyer-persona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櫻井 貴子</cp:lastModifiedBy>
  <cp:revision>14</cp:revision>
  <dcterms:created xsi:type="dcterms:W3CDTF">2019-07-12T17:32:00Z</dcterms:created>
  <dcterms:modified xsi:type="dcterms:W3CDTF">2020-03-13T08:22:00Z</dcterms:modified>
</cp:coreProperties>
</file>